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0DFD2" w14:textId="3173E21A" w:rsidR="008138B6" w:rsidRDefault="002D1E38">
      <w:pPr>
        <w:jc w:val="right"/>
        <w:rPr>
          <w:rFonts w:ascii="Book Antiqua" w:hAnsi="Book Antiqua"/>
        </w:rPr>
      </w:pPr>
      <w:r>
        <w:rPr>
          <w:rFonts w:ascii="Book Antiqua" w:hAnsi="Book Antiqua"/>
        </w:rPr>
        <w:t>Gdynia</w:t>
      </w:r>
      <w:r w:rsidR="008138B6">
        <w:rPr>
          <w:rFonts w:ascii="Book Antiqua" w:hAnsi="Book Antiqua"/>
        </w:rPr>
        <w:t xml:space="preserve">, dnia </w:t>
      </w:r>
      <w:r w:rsidR="00E67042">
        <w:rPr>
          <w:rFonts w:ascii="Book Antiqua" w:hAnsi="Book Antiqua"/>
        </w:rPr>
        <w:t>….</w:t>
      </w:r>
      <w:r w:rsidR="008138B6">
        <w:rPr>
          <w:rFonts w:ascii="Book Antiqua" w:hAnsi="Book Antiqua"/>
        </w:rPr>
        <w:t>roku</w:t>
      </w:r>
    </w:p>
    <w:p w14:paraId="47D7374E" w14:textId="77777777" w:rsidR="008138B6" w:rsidRDefault="008138B6">
      <w:pPr>
        <w:ind w:left="3600"/>
        <w:rPr>
          <w:rFonts w:ascii="Book Antiqua" w:hAnsi="Book Antiqua"/>
        </w:rPr>
      </w:pPr>
    </w:p>
    <w:p w14:paraId="6417EC00" w14:textId="77777777" w:rsidR="0066547C" w:rsidRDefault="0066547C" w:rsidP="0066547C">
      <w:pPr>
        <w:spacing w:line="360" w:lineRule="auto"/>
        <w:ind w:left="3960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Sąd Okręgowy</w:t>
      </w:r>
    </w:p>
    <w:p w14:paraId="6426C52D" w14:textId="617583C1" w:rsidR="00FD55E6" w:rsidRDefault="0066547C" w:rsidP="00FD55E6">
      <w:pPr>
        <w:spacing w:line="360" w:lineRule="auto"/>
        <w:ind w:left="3960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w </w:t>
      </w:r>
      <w:r w:rsidR="00FD55E6">
        <w:rPr>
          <w:rFonts w:ascii="Book Antiqua" w:hAnsi="Book Antiqua"/>
          <w:b/>
        </w:rPr>
        <w:t>Gdańsku</w:t>
      </w:r>
    </w:p>
    <w:p w14:paraId="5D597256" w14:textId="45B5D0E4" w:rsidR="0066547C" w:rsidRPr="00FD55E6" w:rsidRDefault="00FD55E6" w:rsidP="00FD55E6">
      <w:pPr>
        <w:spacing w:line="360" w:lineRule="auto"/>
        <w:ind w:left="3960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Wydział Penitencjarny i Nadzoru nad Wykonywaniem Orzeczeń Karnych</w:t>
      </w:r>
    </w:p>
    <w:p w14:paraId="4B843F95" w14:textId="625EB327" w:rsidR="0066547C" w:rsidRDefault="0066547C" w:rsidP="0066547C">
      <w:pPr>
        <w:spacing w:line="360" w:lineRule="auto"/>
        <w:ind w:left="3960"/>
        <w:rPr>
          <w:rFonts w:ascii="Book Antiqua" w:hAnsi="Book Antiqua"/>
          <w:bCs/>
        </w:rPr>
      </w:pPr>
      <w:r>
        <w:rPr>
          <w:rFonts w:ascii="Book Antiqua" w:hAnsi="Book Antiqua"/>
          <w:bCs/>
        </w:rPr>
        <w:t xml:space="preserve">ul. </w:t>
      </w:r>
      <w:r w:rsidR="00FD55E6">
        <w:rPr>
          <w:rFonts w:ascii="Book Antiqua" w:hAnsi="Book Antiqua"/>
          <w:bCs/>
        </w:rPr>
        <w:t>Nowe Ogrody 30/34</w:t>
      </w:r>
    </w:p>
    <w:p w14:paraId="2B881803" w14:textId="7AF9F207" w:rsidR="0066547C" w:rsidRDefault="00FD55E6" w:rsidP="0066547C">
      <w:pPr>
        <w:spacing w:line="360" w:lineRule="auto"/>
        <w:ind w:left="3960"/>
        <w:rPr>
          <w:rFonts w:ascii="Book Antiqua" w:hAnsi="Book Antiqua"/>
          <w:bCs/>
        </w:rPr>
      </w:pPr>
      <w:r>
        <w:rPr>
          <w:rFonts w:ascii="Book Antiqua" w:hAnsi="Book Antiqua"/>
          <w:bCs/>
        </w:rPr>
        <w:t>80-803 Gdańsk</w:t>
      </w:r>
    </w:p>
    <w:p w14:paraId="1F0DFF9C" w14:textId="77777777" w:rsidR="0066547C" w:rsidRDefault="0066547C" w:rsidP="0066547C">
      <w:pPr>
        <w:pStyle w:val="Tekstpodstawowy"/>
        <w:spacing w:line="360" w:lineRule="auto"/>
        <w:ind w:left="5222"/>
        <w:rPr>
          <w:rFonts w:ascii="Book Antiqua" w:hAnsi="Book Antiqua" w:cs="Tahoma"/>
          <w:b/>
          <w:bCs/>
        </w:rPr>
      </w:pPr>
    </w:p>
    <w:p w14:paraId="4F84C381" w14:textId="77777777" w:rsidR="0066547C" w:rsidRDefault="0066547C" w:rsidP="0066547C">
      <w:pPr>
        <w:pStyle w:val="Tekstpodstawowy"/>
        <w:spacing w:line="360" w:lineRule="auto"/>
        <w:ind w:left="3540"/>
        <w:rPr>
          <w:rFonts w:ascii="Book Antiqua" w:hAnsi="Book Antiqua" w:cs="Tahoma"/>
        </w:rPr>
      </w:pPr>
    </w:p>
    <w:p w14:paraId="334D0601" w14:textId="01B325C7" w:rsidR="0066547C" w:rsidRDefault="0066547C" w:rsidP="0066547C">
      <w:pPr>
        <w:pStyle w:val="Tekstpodstawowy"/>
        <w:spacing w:line="360" w:lineRule="auto"/>
        <w:ind w:left="3540"/>
        <w:rPr>
          <w:rFonts w:ascii="Book Antiqua" w:hAnsi="Book Antiqua" w:cs="Tahoma"/>
        </w:rPr>
      </w:pPr>
      <w:r>
        <w:rPr>
          <w:rFonts w:ascii="Book Antiqua" w:hAnsi="Book Antiqua" w:cs="Tahoma"/>
        </w:rPr>
        <w:t>Adwokat Mar</w:t>
      </w:r>
      <w:r w:rsidR="00DA78A1">
        <w:rPr>
          <w:rFonts w:ascii="Book Antiqua" w:hAnsi="Book Antiqua" w:cs="Tahoma"/>
        </w:rPr>
        <w:t>e</w:t>
      </w:r>
      <w:r>
        <w:rPr>
          <w:rFonts w:ascii="Book Antiqua" w:hAnsi="Book Antiqua" w:cs="Tahoma"/>
        </w:rPr>
        <w:t>k Wasilewski z kancelarii adwokackiej, mieszczącej się pod adresem: 81-388 Gdynia, ul. Świętojańska 104a/5 - obrońc</w:t>
      </w:r>
      <w:r w:rsidR="00DA78A1">
        <w:rPr>
          <w:rFonts w:ascii="Book Antiqua" w:hAnsi="Book Antiqua" w:cs="Tahoma"/>
        </w:rPr>
        <w:t>a</w:t>
      </w:r>
      <w:r>
        <w:rPr>
          <w:rFonts w:ascii="Book Antiqua" w:hAnsi="Book Antiqua" w:cs="Tahoma"/>
        </w:rPr>
        <w:t xml:space="preserve"> skazanego </w:t>
      </w:r>
      <w:r w:rsidR="00DA78A1">
        <w:rPr>
          <w:rFonts w:ascii="Book Antiqua" w:hAnsi="Book Antiqua" w:cs="Tahoma"/>
        </w:rPr>
        <w:t>….</w:t>
      </w:r>
    </w:p>
    <w:p w14:paraId="10989162" w14:textId="77777777" w:rsidR="008138B6" w:rsidRDefault="008138B6" w:rsidP="0094355C">
      <w:pPr>
        <w:spacing w:line="360" w:lineRule="auto"/>
        <w:ind w:left="3540"/>
        <w:jc w:val="both"/>
        <w:rPr>
          <w:rFonts w:ascii="Book Antiqua" w:hAnsi="Book Antiqua"/>
        </w:rPr>
      </w:pPr>
    </w:p>
    <w:p w14:paraId="480E1E63" w14:textId="77777777" w:rsidR="008138B6" w:rsidRDefault="008138B6" w:rsidP="00641F11">
      <w:pPr>
        <w:spacing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WNIOSEK</w:t>
      </w:r>
    </w:p>
    <w:p w14:paraId="60B0A83C" w14:textId="77777777" w:rsidR="008138B6" w:rsidRDefault="008138B6" w:rsidP="00641F11">
      <w:pPr>
        <w:spacing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o udzielenie zezwolenia na odbywanie kary pozbawienia wolności</w:t>
      </w:r>
    </w:p>
    <w:p w14:paraId="7432F1B1" w14:textId="77777777" w:rsidR="008138B6" w:rsidRDefault="008138B6" w:rsidP="00641F11">
      <w:pPr>
        <w:spacing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w systemie dozoru elektronicznego</w:t>
      </w:r>
    </w:p>
    <w:p w14:paraId="64906BCA" w14:textId="3D73F541" w:rsidR="00A71942" w:rsidRDefault="00A71942" w:rsidP="00641F11">
      <w:pPr>
        <w:spacing w:line="240" w:lineRule="auto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wraz z wnioskiem o wstrzymanie wykonanie kary pozbawienia wolności  </w:t>
      </w:r>
    </w:p>
    <w:p w14:paraId="616F02B8" w14:textId="77777777" w:rsidR="008138B6" w:rsidRDefault="008138B6">
      <w:pPr>
        <w:spacing w:line="360" w:lineRule="auto"/>
        <w:jc w:val="center"/>
        <w:rPr>
          <w:rFonts w:ascii="Book Antiqua" w:hAnsi="Book Antiqua"/>
          <w:b/>
        </w:rPr>
      </w:pPr>
    </w:p>
    <w:p w14:paraId="0D575704" w14:textId="6EC706CB" w:rsidR="00E42ABB" w:rsidRPr="00481F09" w:rsidRDefault="008138B6" w:rsidP="00481F09">
      <w:pPr>
        <w:spacing w:line="36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b/>
        </w:rPr>
        <w:tab/>
      </w:r>
      <w:r>
        <w:rPr>
          <w:rFonts w:ascii="Book Antiqua" w:hAnsi="Book Antiqua"/>
        </w:rPr>
        <w:t xml:space="preserve">Działając w imieniu skazanego </w:t>
      </w:r>
      <w:r w:rsidR="00DA78A1">
        <w:rPr>
          <w:rFonts w:ascii="Book Antiqua" w:hAnsi="Book Antiqua"/>
        </w:rPr>
        <w:t>………..</w:t>
      </w:r>
      <w:r>
        <w:rPr>
          <w:rFonts w:ascii="Book Antiqua" w:hAnsi="Book Antiqua"/>
        </w:rPr>
        <w:t xml:space="preserve">, upoważnienie do obrony załączam przy niniejszym, uprzejmie wnoszę, na podstawie </w:t>
      </w:r>
      <w:r w:rsidR="00C62041">
        <w:rPr>
          <w:rFonts w:ascii="Book Antiqua" w:hAnsi="Book Antiqua"/>
        </w:rPr>
        <w:t>przepisu (wskazuje adwokat)</w:t>
      </w:r>
      <w:r w:rsidR="00DF75F0">
        <w:rPr>
          <w:rFonts w:ascii="Book Antiqua" w:hAnsi="Book Antiqua"/>
        </w:rPr>
        <w:t xml:space="preserve"> </w:t>
      </w:r>
      <w:r>
        <w:rPr>
          <w:rFonts w:ascii="Book Antiqua" w:hAnsi="Book Antiqua"/>
          <w:iCs/>
        </w:rPr>
        <w:t>o udzielenie skazanemu zezwolenia na odbycie kary pozbawienia wolności</w:t>
      </w:r>
      <w:r w:rsidR="0094355C">
        <w:rPr>
          <w:rFonts w:ascii="Book Antiqua" w:hAnsi="Book Antiqua"/>
          <w:iCs/>
        </w:rPr>
        <w:t xml:space="preserve">, </w:t>
      </w:r>
      <w:r w:rsidR="0094355C">
        <w:rPr>
          <w:rFonts w:ascii="Book Antiqua" w:hAnsi="Book Antiqua"/>
        </w:rPr>
        <w:t xml:space="preserve">orzeczonej na mocy prawomocnego wyroku Sądu </w:t>
      </w:r>
      <w:r w:rsidR="00DA78A1">
        <w:rPr>
          <w:rFonts w:ascii="Book Antiqua" w:hAnsi="Book Antiqua"/>
        </w:rPr>
        <w:t xml:space="preserve">…………. </w:t>
      </w:r>
      <w:r w:rsidR="0094355C">
        <w:rPr>
          <w:rFonts w:ascii="Book Antiqua" w:hAnsi="Book Antiqua"/>
        </w:rPr>
        <w:t>z dnia</w:t>
      </w:r>
      <w:r w:rsidR="00481F09">
        <w:rPr>
          <w:rFonts w:ascii="Book Antiqua" w:hAnsi="Book Antiqua"/>
        </w:rPr>
        <w:t xml:space="preserve"> </w:t>
      </w:r>
      <w:r w:rsidR="00DA78A1">
        <w:rPr>
          <w:rFonts w:ascii="Book Antiqua" w:hAnsi="Book Antiqua"/>
        </w:rPr>
        <w:t xml:space="preserve">………… </w:t>
      </w:r>
      <w:r w:rsidR="0094355C">
        <w:rPr>
          <w:rFonts w:ascii="Book Antiqua" w:hAnsi="Book Antiqua"/>
        </w:rPr>
        <w:t xml:space="preserve">roku </w:t>
      </w:r>
      <w:r w:rsidR="0094355C" w:rsidRPr="00E2543E">
        <w:rPr>
          <w:rFonts w:ascii="Book Antiqua" w:hAnsi="Book Antiqua"/>
          <w:b/>
        </w:rPr>
        <w:t xml:space="preserve">w sprawie </w:t>
      </w:r>
      <w:r w:rsidR="00DA78A1">
        <w:rPr>
          <w:rFonts w:ascii="Book Antiqua" w:hAnsi="Book Antiqua"/>
          <w:b/>
        </w:rPr>
        <w:t>……..</w:t>
      </w:r>
      <w:r w:rsidR="0094355C">
        <w:rPr>
          <w:rFonts w:ascii="Book Antiqua" w:hAnsi="Book Antiqua"/>
          <w:b/>
        </w:rPr>
        <w:t>-</w:t>
      </w:r>
      <w:r>
        <w:rPr>
          <w:rFonts w:ascii="Book Antiqua" w:hAnsi="Book Antiqua"/>
          <w:iCs/>
        </w:rPr>
        <w:t xml:space="preserve"> w systemie dozoru elektronicznego.</w:t>
      </w:r>
    </w:p>
    <w:p w14:paraId="6C165285" w14:textId="07678F59" w:rsidR="0094355C" w:rsidRDefault="00E42ABB" w:rsidP="0094355C">
      <w:pPr>
        <w:pStyle w:val="Tekstpodstawowy"/>
        <w:spacing w:line="360" w:lineRule="auto"/>
        <w:ind w:firstLine="708"/>
        <w:rPr>
          <w:rFonts w:ascii="Book Antiqua" w:hAnsi="Book Antiqua"/>
          <w:b/>
        </w:rPr>
      </w:pPr>
      <w:r>
        <w:rPr>
          <w:rFonts w:ascii="Book Antiqua" w:hAnsi="Book Antiqua"/>
          <w:b/>
        </w:rPr>
        <w:lastRenderedPageBreak/>
        <w:t xml:space="preserve">Nadto, wnoszę o </w:t>
      </w:r>
      <w:r w:rsidR="0094355C" w:rsidRPr="000470ED">
        <w:rPr>
          <w:rFonts w:ascii="Book Antiqua" w:hAnsi="Book Antiqua"/>
          <w:b/>
        </w:rPr>
        <w:t>przeprowadzenie wywiadu środowiskowego w miejscu zamieszkania skazanego – na okoliczność sytuacji rodzinnej skazanego</w:t>
      </w:r>
      <w:r w:rsidR="0094355C">
        <w:rPr>
          <w:rFonts w:ascii="Book Antiqua" w:hAnsi="Book Antiqua"/>
          <w:b/>
        </w:rPr>
        <w:t xml:space="preserve"> i jego opinii w miejscu zamieszkania</w:t>
      </w:r>
      <w:r w:rsidR="0094355C" w:rsidRPr="000470ED">
        <w:rPr>
          <w:rFonts w:ascii="Book Antiqua" w:hAnsi="Book Antiqua"/>
          <w:b/>
        </w:rPr>
        <w:t xml:space="preserve">. </w:t>
      </w:r>
    </w:p>
    <w:p w14:paraId="19A749CD" w14:textId="77777777" w:rsidR="00E614BB" w:rsidRDefault="00E614BB" w:rsidP="0094355C">
      <w:pPr>
        <w:pStyle w:val="Tekstpodstawowy"/>
        <w:spacing w:line="360" w:lineRule="auto"/>
        <w:ind w:firstLine="708"/>
        <w:rPr>
          <w:rFonts w:ascii="Book Antiqua" w:hAnsi="Book Antiqua"/>
          <w:b/>
        </w:rPr>
      </w:pPr>
    </w:p>
    <w:p w14:paraId="41BC9B86" w14:textId="4D0C3316" w:rsidR="00A37BC8" w:rsidRDefault="00E614BB" w:rsidP="00A37BC8">
      <w:pPr>
        <w:pStyle w:val="Tekstpodstawowy"/>
        <w:spacing w:line="360" w:lineRule="auto"/>
        <w:ind w:firstLine="708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Wnoszę również </w:t>
      </w:r>
      <w:r w:rsidR="00A37BC8" w:rsidRPr="000470ED">
        <w:rPr>
          <w:rFonts w:ascii="Book Antiqua" w:hAnsi="Book Antiqua"/>
          <w:b/>
        </w:rPr>
        <w:t>o</w:t>
      </w:r>
      <w:r w:rsidR="00A37BC8">
        <w:rPr>
          <w:rFonts w:ascii="Book Antiqua" w:hAnsi="Book Antiqua"/>
          <w:b/>
        </w:rPr>
        <w:t xml:space="preserve"> – w oparciu o treść przepisów art. 9</w:t>
      </w:r>
      <w:r w:rsidR="00DA78A1">
        <w:rPr>
          <w:rFonts w:ascii="Book Antiqua" w:hAnsi="Book Antiqua"/>
          <w:b/>
        </w:rPr>
        <w:t xml:space="preserve"> </w:t>
      </w:r>
      <w:r w:rsidR="00A37BC8">
        <w:rPr>
          <w:rFonts w:ascii="Book Antiqua" w:hAnsi="Book Antiqua"/>
          <w:b/>
        </w:rPr>
        <w:t>§</w:t>
      </w:r>
      <w:r w:rsidR="00DA78A1">
        <w:rPr>
          <w:rFonts w:ascii="Book Antiqua" w:hAnsi="Book Antiqua"/>
          <w:b/>
        </w:rPr>
        <w:t xml:space="preserve"> </w:t>
      </w:r>
      <w:r w:rsidR="00A37BC8">
        <w:rPr>
          <w:rFonts w:ascii="Book Antiqua" w:hAnsi="Book Antiqua"/>
          <w:b/>
        </w:rPr>
        <w:t>3 i 4 k.k.w. i inne – o wstrzymanie wykonania kary pozbawienia wolności  w wymiarze</w:t>
      </w:r>
      <w:r w:rsidR="00DA78A1">
        <w:rPr>
          <w:rFonts w:ascii="Book Antiqua" w:hAnsi="Book Antiqua"/>
          <w:b/>
        </w:rPr>
        <w:t>………..</w:t>
      </w:r>
      <w:r w:rsidR="00A37BC8">
        <w:rPr>
          <w:rFonts w:ascii="Book Antiqua" w:hAnsi="Book Antiqua"/>
          <w:b/>
        </w:rPr>
        <w:t xml:space="preserve">, orzeczonej wyrokiem </w:t>
      </w:r>
      <w:r w:rsidR="00A37BC8">
        <w:rPr>
          <w:rFonts w:ascii="Book Antiqua" w:hAnsi="Book Antiqua"/>
        </w:rPr>
        <w:t xml:space="preserve">Sądu </w:t>
      </w:r>
      <w:r w:rsidR="00DA78A1">
        <w:rPr>
          <w:rFonts w:ascii="Book Antiqua" w:hAnsi="Book Antiqua"/>
        </w:rPr>
        <w:t>………</w:t>
      </w:r>
      <w:r w:rsidR="00A37BC8">
        <w:rPr>
          <w:rFonts w:ascii="Book Antiqua" w:hAnsi="Book Antiqua"/>
        </w:rPr>
        <w:t xml:space="preserve">z dnia </w:t>
      </w:r>
      <w:r w:rsidR="00DA78A1">
        <w:rPr>
          <w:rFonts w:ascii="Book Antiqua" w:hAnsi="Book Antiqua"/>
        </w:rPr>
        <w:t xml:space="preserve">……… </w:t>
      </w:r>
      <w:r w:rsidR="00A37BC8" w:rsidRPr="00E2543E">
        <w:rPr>
          <w:rFonts w:ascii="Book Antiqua" w:hAnsi="Book Antiqua"/>
          <w:b/>
        </w:rPr>
        <w:t>w sprawie</w:t>
      </w:r>
      <w:r w:rsidR="00DA78A1">
        <w:rPr>
          <w:rFonts w:ascii="Book Antiqua" w:hAnsi="Book Antiqua"/>
          <w:b/>
        </w:rPr>
        <w:t>……..</w:t>
      </w:r>
      <w:r w:rsidR="00A37BC8">
        <w:rPr>
          <w:rFonts w:ascii="Book Antiqua" w:hAnsi="Book Antiqua"/>
          <w:b/>
        </w:rPr>
        <w:t>.</w:t>
      </w:r>
    </w:p>
    <w:p w14:paraId="0075233B" w14:textId="7BA74D07" w:rsidR="00E614BB" w:rsidRPr="000470ED" w:rsidRDefault="00E614BB" w:rsidP="0094355C">
      <w:pPr>
        <w:pStyle w:val="Tekstpodstawowy"/>
        <w:spacing w:line="360" w:lineRule="auto"/>
        <w:ind w:firstLine="708"/>
        <w:rPr>
          <w:rFonts w:ascii="Book Antiqua" w:hAnsi="Book Antiqua"/>
          <w:b/>
        </w:rPr>
      </w:pPr>
    </w:p>
    <w:p w14:paraId="2F68A1BE" w14:textId="77777777" w:rsidR="0094355C" w:rsidRDefault="0094355C" w:rsidP="0094355C">
      <w:pPr>
        <w:pStyle w:val="Tekstpodstawowy"/>
        <w:spacing w:line="360" w:lineRule="auto"/>
        <w:jc w:val="center"/>
        <w:rPr>
          <w:rFonts w:ascii="Book Antiqua" w:hAnsi="Book Antiqua"/>
          <w:b/>
          <w:bCs/>
        </w:rPr>
      </w:pPr>
    </w:p>
    <w:p w14:paraId="5C11BF60" w14:textId="77777777" w:rsidR="0094355C" w:rsidRDefault="0094355C" w:rsidP="0094355C">
      <w:pPr>
        <w:pStyle w:val="Tekstpodstawowy"/>
        <w:spacing w:line="360" w:lineRule="auto"/>
        <w:jc w:val="center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Uzasadnienie</w:t>
      </w:r>
    </w:p>
    <w:p w14:paraId="2FE7BF69" w14:textId="4F960FD0" w:rsidR="0094355C" w:rsidRPr="00DA78A1" w:rsidRDefault="00DA78A1" w:rsidP="0094355C">
      <w:pPr>
        <w:spacing w:line="360" w:lineRule="auto"/>
        <w:ind w:firstLine="708"/>
        <w:jc w:val="both"/>
        <w:rPr>
          <w:rFonts w:ascii="Book Antiqua" w:hAnsi="Book Antiqua" w:cs="Tahoma"/>
          <w:b/>
          <w:bCs/>
        </w:rPr>
      </w:pPr>
      <w:r>
        <w:rPr>
          <w:rFonts w:ascii="Book Antiqua" w:hAnsi="Book Antiqua" w:cs="Tahoma"/>
          <w:b/>
          <w:bCs/>
        </w:rPr>
        <w:t>Najważniejsza część wniosku, której treść wraz z przytoczeniem argumentacji sporządza doświadczony obrońca, tak aby odniósł zamierzony skutek. Treść wniosku zależy od realiów przedmiotowych oraz podmiotowych sprawy.</w:t>
      </w:r>
    </w:p>
    <w:p w14:paraId="00544CF8" w14:textId="5EF8EFEE" w:rsidR="00DA78A1" w:rsidRDefault="00DA78A1" w:rsidP="004D123E">
      <w:pPr>
        <w:pStyle w:val="Tekstpodstawowy"/>
        <w:spacing w:line="360" w:lineRule="auto"/>
        <w:jc w:val="both"/>
        <w:rPr>
          <w:rFonts w:ascii="Book Antiqua" w:hAnsi="Book Antiqua"/>
          <w:b/>
          <w:bCs/>
          <w:iCs/>
          <w:u w:val="single"/>
        </w:rPr>
      </w:pPr>
      <w:r>
        <w:rPr>
          <w:rFonts w:ascii="Book Antiqua" w:hAnsi="Book Antiqua"/>
          <w:b/>
          <w:bCs/>
          <w:iCs/>
          <w:u w:val="single"/>
        </w:rPr>
        <w:t>Istotnymi argumentami są m.in.</w:t>
      </w:r>
    </w:p>
    <w:p w14:paraId="3D450961" w14:textId="351FEFE5" w:rsidR="00DA78A1" w:rsidRDefault="00DA78A1" w:rsidP="00DA78A1">
      <w:pPr>
        <w:pStyle w:val="Tekstpodstawowy"/>
        <w:numPr>
          <w:ilvl w:val="0"/>
          <w:numId w:val="4"/>
        </w:numPr>
        <w:spacing w:line="36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b/>
          <w:bCs/>
          <w:iCs/>
          <w:u w:val="single"/>
        </w:rPr>
        <w:t xml:space="preserve">Wykazanie, że </w:t>
      </w:r>
      <w:r w:rsidR="008138B6" w:rsidRPr="00FC70E2">
        <w:rPr>
          <w:rFonts w:ascii="Book Antiqua" w:hAnsi="Book Antiqua"/>
          <w:b/>
          <w:bCs/>
          <w:iCs/>
          <w:u w:val="single"/>
        </w:rPr>
        <w:t>wykonywanie przez skazanego</w:t>
      </w:r>
      <w:r>
        <w:rPr>
          <w:rFonts w:ascii="Book Antiqua" w:hAnsi="Book Antiqua"/>
          <w:b/>
          <w:bCs/>
          <w:iCs/>
          <w:u w:val="single"/>
        </w:rPr>
        <w:t xml:space="preserve"> kary</w:t>
      </w:r>
      <w:r w:rsidR="008138B6" w:rsidRPr="00FC70E2">
        <w:rPr>
          <w:rFonts w:ascii="Book Antiqua" w:hAnsi="Book Antiqua"/>
          <w:b/>
          <w:bCs/>
          <w:iCs/>
          <w:u w:val="single"/>
        </w:rPr>
        <w:t xml:space="preserve"> pozbawienia wolności</w:t>
      </w:r>
      <w:r w:rsidR="008138B6">
        <w:rPr>
          <w:rFonts w:ascii="Book Antiqua" w:hAnsi="Book Antiqua"/>
          <w:iCs/>
        </w:rPr>
        <w:t xml:space="preserve"> w systemie dozoru elektronicznego będzie wystarczające dla osiągnięcia celów kary</w:t>
      </w:r>
      <w:r>
        <w:rPr>
          <w:rFonts w:ascii="Book Antiqua" w:hAnsi="Book Antiqua"/>
          <w:iCs/>
        </w:rPr>
        <w:t>;</w:t>
      </w:r>
    </w:p>
    <w:p w14:paraId="3892D274" w14:textId="10E21F8B" w:rsidR="008138B6" w:rsidRDefault="00DA78A1" w:rsidP="00DA78A1">
      <w:pPr>
        <w:pStyle w:val="Tekstpodstawowy"/>
        <w:numPr>
          <w:ilvl w:val="0"/>
          <w:numId w:val="4"/>
        </w:numPr>
        <w:spacing w:line="36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>Wykazanie, że s</w:t>
      </w:r>
      <w:r w:rsidR="008138B6">
        <w:rPr>
          <w:rFonts w:ascii="Book Antiqua" w:hAnsi="Book Antiqua"/>
          <w:iCs/>
        </w:rPr>
        <w:t>kazany</w:t>
      </w:r>
      <w:r>
        <w:rPr>
          <w:rFonts w:ascii="Book Antiqua" w:hAnsi="Book Antiqua"/>
          <w:iCs/>
        </w:rPr>
        <w:t xml:space="preserve"> ma miejsce zamieszkania</w:t>
      </w:r>
      <w:r w:rsidR="008138B6">
        <w:rPr>
          <w:rFonts w:ascii="Book Antiqua" w:hAnsi="Book Antiqua"/>
          <w:iCs/>
        </w:rPr>
        <w:t xml:space="preserve">, gdzie dozór elektroniczny </w:t>
      </w:r>
      <w:r>
        <w:rPr>
          <w:rFonts w:ascii="Book Antiqua" w:hAnsi="Book Antiqua"/>
          <w:iCs/>
        </w:rPr>
        <w:t>mógłby</w:t>
      </w:r>
      <w:r w:rsidR="008138B6">
        <w:rPr>
          <w:rFonts w:ascii="Book Antiqua" w:hAnsi="Book Antiqua"/>
          <w:iCs/>
        </w:rPr>
        <w:t xml:space="preserve"> zostać wykonywany</w:t>
      </w:r>
      <w:r>
        <w:rPr>
          <w:rFonts w:ascii="Book Antiqua" w:hAnsi="Book Antiqua"/>
          <w:iCs/>
        </w:rPr>
        <w:t>;</w:t>
      </w:r>
    </w:p>
    <w:p w14:paraId="43088D71" w14:textId="6B52AAD1" w:rsidR="00DA78A1" w:rsidRDefault="00DA78A1" w:rsidP="00DA78A1">
      <w:pPr>
        <w:pStyle w:val="Tekstpodstawowy"/>
        <w:numPr>
          <w:ilvl w:val="0"/>
          <w:numId w:val="4"/>
        </w:numPr>
        <w:spacing w:line="36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>Wykazanie, ze skazany posiada umowę o pracę lub promesę zatrudnienia;</w:t>
      </w:r>
    </w:p>
    <w:p w14:paraId="2D48A430" w14:textId="08D7D725" w:rsidR="00DA78A1" w:rsidRDefault="00DA78A1" w:rsidP="00DA78A1">
      <w:pPr>
        <w:pStyle w:val="Tekstpodstawowy"/>
        <w:numPr>
          <w:ilvl w:val="0"/>
          <w:numId w:val="4"/>
        </w:numPr>
        <w:spacing w:line="36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>Wykazanie, iż za tą forma odbywania kary przemawiają kwestie zdrowotne skazanego;</w:t>
      </w:r>
    </w:p>
    <w:p w14:paraId="6A496B04" w14:textId="77777777" w:rsidR="00E67042" w:rsidRDefault="00DA78A1" w:rsidP="00DA78A1">
      <w:pPr>
        <w:pStyle w:val="Tekstpodstawowy"/>
        <w:numPr>
          <w:ilvl w:val="0"/>
          <w:numId w:val="4"/>
        </w:numPr>
        <w:spacing w:line="36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>Wskazanie na ekonomiczne korzyści Skarbu Państwa</w:t>
      </w:r>
      <w:r w:rsidR="00E67042">
        <w:rPr>
          <w:rFonts w:ascii="Book Antiqua" w:hAnsi="Book Antiqua"/>
          <w:iCs/>
        </w:rPr>
        <w:t>;</w:t>
      </w:r>
    </w:p>
    <w:p w14:paraId="5990A58B" w14:textId="72AC75FD" w:rsidR="00DA78A1" w:rsidRDefault="00E67042" w:rsidP="00DA78A1">
      <w:pPr>
        <w:pStyle w:val="Tekstpodstawowy"/>
        <w:numPr>
          <w:ilvl w:val="0"/>
          <w:numId w:val="4"/>
        </w:numPr>
        <w:spacing w:line="360" w:lineRule="auto"/>
        <w:jc w:val="both"/>
        <w:rPr>
          <w:rFonts w:ascii="Book Antiqua" w:hAnsi="Book Antiqua"/>
          <w:iCs/>
        </w:rPr>
      </w:pPr>
      <w:r>
        <w:rPr>
          <w:rFonts w:ascii="Book Antiqua" w:hAnsi="Book Antiqua"/>
          <w:iCs/>
        </w:rPr>
        <w:t>Inne, kluczowe argumenty odnoszące się do osoby skazanego, wyroku, które Sąd bierze pod uwagę dokonując oceny.</w:t>
      </w:r>
    </w:p>
    <w:p w14:paraId="2E7772ED" w14:textId="4BA05B73" w:rsidR="00E67042" w:rsidRPr="00E67042" w:rsidRDefault="00E67042" w:rsidP="00E67042">
      <w:pPr>
        <w:pStyle w:val="Tekstpodstawowy"/>
        <w:spacing w:line="360" w:lineRule="auto"/>
        <w:ind w:firstLine="360"/>
        <w:jc w:val="both"/>
        <w:rPr>
          <w:rFonts w:ascii="Book Antiqua" w:hAnsi="Book Antiqua"/>
          <w:b/>
          <w:bCs/>
          <w:iCs/>
        </w:rPr>
      </w:pPr>
      <w:bookmarkStart w:id="0" w:name="_Hlk212562073"/>
      <w:r>
        <w:rPr>
          <w:rFonts w:ascii="Book Antiqua" w:hAnsi="Book Antiqua"/>
          <w:b/>
          <w:bCs/>
          <w:iCs/>
        </w:rPr>
        <w:t>Pamiętaj, że doświadczony adwokat skonstruuje wniosek spełniający wszystkie wymogi formalne pisma, jak również wskaże Sądowi argumentację, która pomoże uzyskać sukces.</w:t>
      </w:r>
    </w:p>
    <w:bookmarkEnd w:id="0"/>
    <w:p w14:paraId="73A07AE3" w14:textId="77777777" w:rsidR="004D123E" w:rsidRDefault="004D123E" w:rsidP="004D123E">
      <w:pPr>
        <w:spacing w:line="360" w:lineRule="auto"/>
        <w:ind w:firstLine="708"/>
        <w:jc w:val="both"/>
        <w:rPr>
          <w:rFonts w:ascii="Book Antiqua" w:hAnsi="Book Antiqua"/>
          <w:iCs/>
        </w:rPr>
      </w:pPr>
    </w:p>
    <w:p w14:paraId="59A6AE7A" w14:textId="61E137DF" w:rsidR="00F93EA7" w:rsidRDefault="00F93EA7" w:rsidP="00E67042">
      <w:pPr>
        <w:spacing w:after="0" w:line="360" w:lineRule="auto"/>
        <w:jc w:val="both"/>
        <w:rPr>
          <w:rFonts w:ascii="Book Antiqua" w:hAnsi="Book Antiqua"/>
        </w:rPr>
      </w:pPr>
    </w:p>
    <w:sectPr w:rsidR="00F93EA7" w:rsidSect="001A1677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5AD9E" w14:textId="77777777" w:rsidR="002E0E72" w:rsidRDefault="002E0E72">
      <w:pPr>
        <w:spacing w:after="0" w:line="240" w:lineRule="auto"/>
      </w:pPr>
      <w:r>
        <w:separator/>
      </w:r>
    </w:p>
  </w:endnote>
  <w:endnote w:type="continuationSeparator" w:id="0">
    <w:p w14:paraId="595F9049" w14:textId="77777777" w:rsidR="002E0E72" w:rsidRDefault="002E0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050CE" w14:textId="77777777" w:rsidR="008138B6" w:rsidRDefault="008138B6">
    <w:pPr>
      <w:pStyle w:val="Stopka"/>
      <w:jc w:val="right"/>
    </w:pPr>
    <w:r>
      <w:t xml:space="preserve">Strona | </w:t>
    </w:r>
    <w:r w:rsidR="007157A2">
      <w:rPr>
        <w:noProof/>
      </w:rPr>
      <w:fldChar w:fldCharType="begin"/>
    </w:r>
    <w:r w:rsidR="007157A2">
      <w:rPr>
        <w:noProof/>
      </w:rPr>
      <w:instrText xml:space="preserve"> PAGE </w:instrText>
    </w:r>
    <w:r w:rsidR="007157A2">
      <w:rPr>
        <w:noProof/>
      </w:rPr>
      <w:fldChar w:fldCharType="separate"/>
    </w:r>
    <w:r w:rsidR="00B5630F">
      <w:rPr>
        <w:noProof/>
      </w:rPr>
      <w:t>2</w:t>
    </w:r>
    <w:r w:rsidR="007157A2">
      <w:rPr>
        <w:noProof/>
      </w:rPr>
      <w:fldChar w:fldCharType="end"/>
    </w:r>
    <w:r>
      <w:t xml:space="preserve"> </w:t>
    </w:r>
  </w:p>
  <w:p w14:paraId="54B8D27D" w14:textId="77777777" w:rsidR="008138B6" w:rsidRDefault="008138B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6E4ACE" w14:textId="77777777" w:rsidR="008138B6" w:rsidRDefault="008138B6">
    <w:pPr>
      <w:pStyle w:val="Stopka"/>
      <w:jc w:val="right"/>
    </w:pPr>
    <w:r>
      <w:t xml:space="preserve">Strona | </w:t>
    </w:r>
    <w:r w:rsidR="007157A2">
      <w:rPr>
        <w:noProof/>
      </w:rPr>
      <w:fldChar w:fldCharType="begin"/>
    </w:r>
    <w:r w:rsidR="007157A2">
      <w:rPr>
        <w:noProof/>
      </w:rPr>
      <w:instrText xml:space="preserve"> PAGE </w:instrText>
    </w:r>
    <w:r w:rsidR="007157A2">
      <w:rPr>
        <w:noProof/>
      </w:rPr>
      <w:fldChar w:fldCharType="separate"/>
    </w:r>
    <w:r w:rsidR="00B5630F">
      <w:rPr>
        <w:noProof/>
      </w:rPr>
      <w:t>1</w:t>
    </w:r>
    <w:r w:rsidR="007157A2">
      <w:rPr>
        <w:noProof/>
      </w:rPr>
      <w:fldChar w:fldCharType="end"/>
    </w:r>
    <w:r>
      <w:t xml:space="preserve"> </w:t>
    </w:r>
  </w:p>
  <w:p w14:paraId="323895F5" w14:textId="77777777" w:rsidR="008138B6" w:rsidRDefault="008138B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0052AC" w14:textId="77777777" w:rsidR="002E0E72" w:rsidRDefault="002E0E72">
      <w:pPr>
        <w:spacing w:after="0" w:line="240" w:lineRule="auto"/>
      </w:pPr>
      <w:r>
        <w:separator/>
      </w:r>
    </w:p>
  </w:footnote>
  <w:footnote w:type="continuationSeparator" w:id="0">
    <w:p w14:paraId="121483A2" w14:textId="77777777" w:rsidR="002E0E72" w:rsidRDefault="002E0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2C4C1" w14:textId="77777777" w:rsidR="008138B6" w:rsidRDefault="008138B6">
    <w:pPr>
      <w:pStyle w:val="Nagwek"/>
      <w:pBdr>
        <w:bottom w:val="single" w:sz="1" w:space="1" w:color="000000"/>
      </w:pBdr>
      <w:ind w:left="540"/>
      <w:rPr>
        <w:rFonts w:ascii="Garamond" w:hAnsi="Garamond"/>
        <w:spacing w:val="40"/>
        <w:sz w:val="18"/>
        <w:szCs w:val="18"/>
      </w:rPr>
    </w:pPr>
  </w:p>
  <w:p w14:paraId="2B030D96" w14:textId="77777777" w:rsidR="008138B6" w:rsidRDefault="00F42CA7">
    <w:pPr>
      <w:pStyle w:val="Nagwek"/>
      <w:pBdr>
        <w:bottom w:val="single" w:sz="1" w:space="1" w:color="000000"/>
      </w:pBdr>
      <w:ind w:left="540"/>
      <w:jc w:val="center"/>
      <w:rPr>
        <w:rFonts w:ascii="Garamond" w:hAnsi="Garamond"/>
        <w:spacing w:val="40"/>
        <w:sz w:val="18"/>
        <w:szCs w:val="18"/>
      </w:rPr>
    </w:pPr>
    <w:r>
      <w:rPr>
        <w:rFonts w:ascii="Garamond" w:hAnsi="Garamond"/>
        <w:spacing w:val="40"/>
        <w:sz w:val="18"/>
        <w:szCs w:val="18"/>
      </w:rPr>
      <w:t>Kancelaria Adwokacka Adwokat Marek Wasilewski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2C520" w14:textId="77777777" w:rsidR="003B5DBE" w:rsidRDefault="003B5DBE" w:rsidP="003B5DBE">
    <w:pPr>
      <w:pStyle w:val="Nagwek"/>
      <w:pBdr>
        <w:bottom w:val="single" w:sz="2" w:space="0" w:color="auto"/>
      </w:pBdr>
      <w:jc w:val="center"/>
      <w:rPr>
        <w:rFonts w:ascii="Garamond" w:eastAsia="Batang" w:hAnsi="Garamond"/>
        <w:smallCaps/>
        <w:spacing w:val="60"/>
        <w:sz w:val="36"/>
        <w:szCs w:val="36"/>
      </w:rPr>
    </w:pPr>
    <w:r>
      <w:rPr>
        <w:rFonts w:ascii="Garamond" w:eastAsia="Batang" w:hAnsi="Garamond"/>
        <w:smallCaps/>
        <w:spacing w:val="60"/>
        <w:sz w:val="36"/>
        <w:szCs w:val="36"/>
      </w:rPr>
      <w:t>Kancelaria Adwokacka</w:t>
    </w:r>
  </w:p>
  <w:p w14:paraId="69C12D52" w14:textId="77777777" w:rsidR="003B5DBE" w:rsidRDefault="003B5DBE" w:rsidP="003B5DBE">
    <w:pPr>
      <w:pStyle w:val="Nagwek"/>
      <w:pBdr>
        <w:bottom w:val="single" w:sz="2" w:space="0" w:color="auto"/>
      </w:pBdr>
      <w:jc w:val="center"/>
      <w:rPr>
        <w:rFonts w:ascii="Garamond" w:eastAsia="Batang" w:hAnsi="Garamond"/>
        <w:smallCaps/>
        <w:spacing w:val="60"/>
        <w:sz w:val="36"/>
        <w:szCs w:val="36"/>
      </w:rPr>
    </w:pPr>
    <w:r>
      <w:rPr>
        <w:rFonts w:ascii="Garamond" w:eastAsia="Batang" w:hAnsi="Garamond"/>
        <w:smallCaps/>
        <w:spacing w:val="60"/>
        <w:sz w:val="36"/>
        <w:szCs w:val="36"/>
      </w:rPr>
      <w:t>Adwokat Marek Wasilewski</w:t>
    </w:r>
  </w:p>
  <w:p w14:paraId="32F494AE" w14:textId="77777777" w:rsidR="003B5DBE" w:rsidRDefault="003B5DBE" w:rsidP="003B5DBE">
    <w:pPr>
      <w:pStyle w:val="Nagwek"/>
      <w:pBdr>
        <w:bottom w:val="single" w:sz="2" w:space="0" w:color="auto"/>
      </w:pBdr>
      <w:jc w:val="center"/>
      <w:rPr>
        <w:rFonts w:ascii="Garamond" w:eastAsia="Batang" w:hAnsi="Garamond"/>
        <w:smallCaps/>
        <w:spacing w:val="60"/>
        <w:sz w:val="36"/>
        <w:szCs w:val="36"/>
      </w:rPr>
    </w:pPr>
    <w:r>
      <w:rPr>
        <w:rFonts w:ascii="Garamond" w:eastAsia="Batang" w:hAnsi="Garamond"/>
        <w:smallCaps/>
        <w:spacing w:val="60"/>
        <w:sz w:val="36"/>
        <w:szCs w:val="36"/>
      </w:rPr>
      <w:t>81-388 Gdynia, ul. Świętojańska 104A/5</w:t>
    </w:r>
  </w:p>
  <w:p w14:paraId="6BF8B4A5" w14:textId="77777777" w:rsidR="003B5DBE" w:rsidRDefault="003B5DBE" w:rsidP="003B5DBE">
    <w:pPr>
      <w:pStyle w:val="Nagwek"/>
      <w:pBdr>
        <w:bottom w:val="single" w:sz="2" w:space="0" w:color="auto"/>
      </w:pBdr>
      <w:jc w:val="center"/>
      <w:rPr>
        <w:rFonts w:ascii="Garamond" w:eastAsia="Batang" w:hAnsi="Garamond"/>
        <w:smallCaps/>
        <w:spacing w:val="60"/>
        <w:sz w:val="28"/>
        <w:szCs w:val="28"/>
      </w:rPr>
    </w:pPr>
    <w:r>
      <w:rPr>
        <w:rFonts w:ascii="Garamond" w:eastAsia="Batang" w:hAnsi="Garamond"/>
        <w:smallCaps/>
        <w:spacing w:val="60"/>
        <w:sz w:val="28"/>
        <w:szCs w:val="28"/>
      </w:rPr>
      <w:t>tel. 509-965-503</w:t>
    </w:r>
  </w:p>
  <w:p w14:paraId="3F370B30" w14:textId="77777777" w:rsidR="003B5DBE" w:rsidRDefault="003B5DBE" w:rsidP="003B5DBE">
    <w:pPr>
      <w:pStyle w:val="Nagwek"/>
      <w:pBdr>
        <w:bottom w:val="single" w:sz="2" w:space="0" w:color="auto"/>
      </w:pBdr>
      <w:jc w:val="center"/>
      <w:rPr>
        <w:rFonts w:ascii="Garamond" w:eastAsia="Batang" w:hAnsi="Garamond"/>
        <w:smallCaps/>
        <w:spacing w:val="60"/>
        <w:sz w:val="28"/>
        <w:szCs w:val="28"/>
      </w:rPr>
    </w:pPr>
    <w:r>
      <w:rPr>
        <w:rFonts w:ascii="Garamond" w:eastAsia="Batang" w:hAnsi="Garamond"/>
        <w:smallCaps/>
        <w:spacing w:val="60"/>
        <w:sz w:val="28"/>
        <w:szCs w:val="28"/>
      </w:rPr>
      <w:t>e-mail: adwokatmarekwasilewski@wp.pl</w:t>
    </w:r>
  </w:p>
  <w:p w14:paraId="3DB503FC" w14:textId="77777777" w:rsidR="008138B6" w:rsidRDefault="008138B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5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hAnsi="Times New Roman"/>
        <w:b/>
      </w:r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716DB1"/>
    <w:multiLevelType w:val="hybridMultilevel"/>
    <w:tmpl w:val="D6180B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8398689">
    <w:abstractNumId w:val="0"/>
  </w:num>
  <w:num w:numId="2" w16cid:durableId="1103573187">
    <w:abstractNumId w:val="1"/>
  </w:num>
  <w:num w:numId="3" w16cid:durableId="823470911">
    <w:abstractNumId w:val="2"/>
  </w:num>
  <w:num w:numId="4" w16cid:durableId="1288635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38C"/>
    <w:rsid w:val="00024AD4"/>
    <w:rsid w:val="00092C7E"/>
    <w:rsid w:val="000C0442"/>
    <w:rsid w:val="0011307E"/>
    <w:rsid w:val="00170FBF"/>
    <w:rsid w:val="0017280C"/>
    <w:rsid w:val="001A1677"/>
    <w:rsid w:val="001B785F"/>
    <w:rsid w:val="001E2FCA"/>
    <w:rsid w:val="001E700C"/>
    <w:rsid w:val="001F15E7"/>
    <w:rsid w:val="00210C6D"/>
    <w:rsid w:val="0022651D"/>
    <w:rsid w:val="002A7439"/>
    <w:rsid w:val="002D1E38"/>
    <w:rsid w:val="002E0E72"/>
    <w:rsid w:val="002E5509"/>
    <w:rsid w:val="00312443"/>
    <w:rsid w:val="00312893"/>
    <w:rsid w:val="00325FC8"/>
    <w:rsid w:val="003A371A"/>
    <w:rsid w:val="003B5DBE"/>
    <w:rsid w:val="003F527C"/>
    <w:rsid w:val="004150C4"/>
    <w:rsid w:val="00474572"/>
    <w:rsid w:val="00481F09"/>
    <w:rsid w:val="004B30B0"/>
    <w:rsid w:val="004B5723"/>
    <w:rsid w:val="004D123E"/>
    <w:rsid w:val="004D69C3"/>
    <w:rsid w:val="005503CE"/>
    <w:rsid w:val="005701FA"/>
    <w:rsid w:val="006338F8"/>
    <w:rsid w:val="00641F11"/>
    <w:rsid w:val="0066547C"/>
    <w:rsid w:val="006E7212"/>
    <w:rsid w:val="0070220D"/>
    <w:rsid w:val="007157A2"/>
    <w:rsid w:val="00745987"/>
    <w:rsid w:val="00760AD7"/>
    <w:rsid w:val="00763E10"/>
    <w:rsid w:val="00775293"/>
    <w:rsid w:val="00787585"/>
    <w:rsid w:val="007A383B"/>
    <w:rsid w:val="007B11A2"/>
    <w:rsid w:val="007C2E9A"/>
    <w:rsid w:val="007E6E87"/>
    <w:rsid w:val="007F2701"/>
    <w:rsid w:val="008138B6"/>
    <w:rsid w:val="00825195"/>
    <w:rsid w:val="008604D7"/>
    <w:rsid w:val="008934B8"/>
    <w:rsid w:val="008C74EB"/>
    <w:rsid w:val="008C7898"/>
    <w:rsid w:val="00907583"/>
    <w:rsid w:val="00911531"/>
    <w:rsid w:val="009404F8"/>
    <w:rsid w:val="009431F7"/>
    <w:rsid w:val="0094355C"/>
    <w:rsid w:val="009C544D"/>
    <w:rsid w:val="009E2BC1"/>
    <w:rsid w:val="00A35CEE"/>
    <w:rsid w:val="00A37BC8"/>
    <w:rsid w:val="00A44BCA"/>
    <w:rsid w:val="00A52667"/>
    <w:rsid w:val="00A71942"/>
    <w:rsid w:val="00A834CD"/>
    <w:rsid w:val="00AA26B7"/>
    <w:rsid w:val="00AA5697"/>
    <w:rsid w:val="00AE241C"/>
    <w:rsid w:val="00B05C05"/>
    <w:rsid w:val="00B32FDB"/>
    <w:rsid w:val="00B55135"/>
    <w:rsid w:val="00B5630F"/>
    <w:rsid w:val="00B64DB5"/>
    <w:rsid w:val="00B66F7A"/>
    <w:rsid w:val="00B73306"/>
    <w:rsid w:val="00B76D90"/>
    <w:rsid w:val="00B82EDE"/>
    <w:rsid w:val="00B90452"/>
    <w:rsid w:val="00BD0041"/>
    <w:rsid w:val="00BF3910"/>
    <w:rsid w:val="00C04DC7"/>
    <w:rsid w:val="00C12FEA"/>
    <w:rsid w:val="00C27B12"/>
    <w:rsid w:val="00C30324"/>
    <w:rsid w:val="00C41A2E"/>
    <w:rsid w:val="00C62041"/>
    <w:rsid w:val="00CB04B1"/>
    <w:rsid w:val="00CE1C15"/>
    <w:rsid w:val="00DA626B"/>
    <w:rsid w:val="00DA78A1"/>
    <w:rsid w:val="00DB0AC2"/>
    <w:rsid w:val="00DE332D"/>
    <w:rsid w:val="00DF75F0"/>
    <w:rsid w:val="00E42ABB"/>
    <w:rsid w:val="00E614BB"/>
    <w:rsid w:val="00E618AE"/>
    <w:rsid w:val="00E67042"/>
    <w:rsid w:val="00E8538C"/>
    <w:rsid w:val="00E86EFB"/>
    <w:rsid w:val="00E97752"/>
    <w:rsid w:val="00ED1335"/>
    <w:rsid w:val="00EE134D"/>
    <w:rsid w:val="00EE1413"/>
    <w:rsid w:val="00F03E66"/>
    <w:rsid w:val="00F34EBD"/>
    <w:rsid w:val="00F419F5"/>
    <w:rsid w:val="00F42CA7"/>
    <w:rsid w:val="00F72499"/>
    <w:rsid w:val="00F93EA7"/>
    <w:rsid w:val="00F95098"/>
    <w:rsid w:val="00FC70E2"/>
    <w:rsid w:val="00FD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95130B1"/>
  <w15:docId w15:val="{D652B973-F551-40F7-832F-67AD9A591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A1677"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Nagwek2">
    <w:name w:val="heading 2"/>
    <w:basedOn w:val="Normalny"/>
    <w:next w:val="Tekstpodstawowy"/>
    <w:qFormat/>
    <w:rsid w:val="001A1677"/>
    <w:pPr>
      <w:tabs>
        <w:tab w:val="num" w:pos="0"/>
      </w:tabs>
      <w:spacing w:before="280" w:after="280" w:line="240" w:lineRule="auto"/>
      <w:ind w:left="576" w:hanging="576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2z0">
    <w:name w:val="WW8Num2z0"/>
    <w:rsid w:val="001A1677"/>
    <w:rPr>
      <w:b/>
    </w:rPr>
  </w:style>
  <w:style w:type="character" w:customStyle="1" w:styleId="WW8Num3z0">
    <w:name w:val="WW8Num3z0"/>
    <w:rsid w:val="001A1677"/>
    <w:rPr>
      <w:b/>
    </w:rPr>
  </w:style>
  <w:style w:type="character" w:customStyle="1" w:styleId="WW8Num4z0">
    <w:name w:val="WW8Num4z0"/>
    <w:rsid w:val="001A1677"/>
    <w:rPr>
      <w:b/>
    </w:rPr>
  </w:style>
  <w:style w:type="character" w:customStyle="1" w:styleId="Absatz-Standardschriftart">
    <w:name w:val="Absatz-Standardschriftart"/>
    <w:rsid w:val="001A1677"/>
  </w:style>
  <w:style w:type="character" w:customStyle="1" w:styleId="WW8Num1z0">
    <w:name w:val="WW8Num1z0"/>
    <w:rsid w:val="001A1677"/>
    <w:rPr>
      <w:rFonts w:ascii="Times New Roman" w:eastAsia="Times New Roman" w:hAnsi="Times New Roman" w:cs="Times New Roman"/>
    </w:rPr>
  </w:style>
  <w:style w:type="character" w:customStyle="1" w:styleId="Domylnaczcionkaakapitu1">
    <w:name w:val="Domyślna czcionka akapitu1"/>
    <w:rsid w:val="001A1677"/>
  </w:style>
  <w:style w:type="character" w:customStyle="1" w:styleId="Styl1Znak">
    <w:name w:val="Styl1 Znak"/>
    <w:basedOn w:val="Domylnaczcionkaakapitu1"/>
    <w:rsid w:val="001A1677"/>
    <w:rPr>
      <w:rFonts w:ascii="Times New Roman" w:hAnsi="Times New Roman"/>
      <w:sz w:val="24"/>
    </w:rPr>
  </w:style>
  <w:style w:type="character" w:customStyle="1" w:styleId="NagwekZnak">
    <w:name w:val="Nagłówek Znak"/>
    <w:basedOn w:val="Domylnaczcionkaakapitu1"/>
    <w:rsid w:val="001A1677"/>
  </w:style>
  <w:style w:type="character" w:customStyle="1" w:styleId="StopkaZnak">
    <w:name w:val="Stopka Znak"/>
    <w:basedOn w:val="Domylnaczcionkaakapitu1"/>
    <w:rsid w:val="001A1677"/>
  </w:style>
  <w:style w:type="character" w:customStyle="1" w:styleId="Nagwek2Znak">
    <w:name w:val="Nagłówek 2 Znak"/>
    <w:basedOn w:val="Domylnaczcionkaakapitu1"/>
    <w:rsid w:val="001A167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basedOn w:val="Domylnaczcionkaakapitu1"/>
    <w:rsid w:val="001A1677"/>
  </w:style>
  <w:style w:type="character" w:styleId="Hipercze">
    <w:name w:val="Hyperlink"/>
    <w:basedOn w:val="Domylnaczcionkaakapitu1"/>
    <w:rsid w:val="001A1677"/>
    <w:rPr>
      <w:color w:val="0000FF"/>
      <w:u w:val="single"/>
    </w:rPr>
  </w:style>
  <w:style w:type="paragraph" w:customStyle="1" w:styleId="Nagwek1">
    <w:name w:val="Nagłówek1"/>
    <w:basedOn w:val="Normalny"/>
    <w:next w:val="Tekstpodstawowy"/>
    <w:rsid w:val="001A1677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rsid w:val="001A1677"/>
    <w:pPr>
      <w:spacing w:after="120"/>
    </w:pPr>
  </w:style>
  <w:style w:type="paragraph" w:styleId="Lista">
    <w:name w:val="List"/>
    <w:basedOn w:val="Tekstpodstawowy"/>
    <w:rsid w:val="001A1677"/>
    <w:rPr>
      <w:rFonts w:cs="Mangal"/>
    </w:rPr>
  </w:style>
  <w:style w:type="paragraph" w:customStyle="1" w:styleId="Podpis1">
    <w:name w:val="Podpis1"/>
    <w:basedOn w:val="Normalny"/>
    <w:rsid w:val="001A167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rsid w:val="001A1677"/>
    <w:pPr>
      <w:suppressLineNumbers/>
    </w:pPr>
    <w:rPr>
      <w:rFonts w:cs="Mangal"/>
    </w:rPr>
  </w:style>
  <w:style w:type="paragraph" w:customStyle="1" w:styleId="Styl1">
    <w:name w:val="Styl1"/>
    <w:basedOn w:val="Normalny"/>
    <w:rsid w:val="001A1677"/>
    <w:pPr>
      <w:spacing w:after="0" w:line="240" w:lineRule="auto"/>
      <w:ind w:firstLine="284"/>
      <w:jc w:val="both"/>
    </w:pPr>
    <w:rPr>
      <w:rFonts w:ascii="Times New Roman" w:hAnsi="Times New Roman"/>
      <w:sz w:val="24"/>
    </w:rPr>
  </w:style>
  <w:style w:type="paragraph" w:styleId="Nagwek">
    <w:name w:val="header"/>
    <w:basedOn w:val="Normalny"/>
    <w:rsid w:val="001A1677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rsid w:val="001A1677"/>
    <w:pPr>
      <w:tabs>
        <w:tab w:val="center" w:pos="4536"/>
        <w:tab w:val="right" w:pos="9072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77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31C72-FBB0-444C-919B-210E56AEB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310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Nowak</dc:creator>
  <cp:lastModifiedBy>Aplikant</cp:lastModifiedBy>
  <cp:revision>4</cp:revision>
  <cp:lastPrinted>2018-07-09T16:07:00Z</cp:lastPrinted>
  <dcterms:created xsi:type="dcterms:W3CDTF">2025-10-28T15:32:00Z</dcterms:created>
  <dcterms:modified xsi:type="dcterms:W3CDTF">2025-10-28T15:42:00Z</dcterms:modified>
</cp:coreProperties>
</file>